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40" w:rsidRPr="009341D3" w:rsidRDefault="009F4940" w:rsidP="009F4940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1.pielikums</w:t>
      </w:r>
    </w:p>
    <w:p w:rsidR="009F4940" w:rsidRPr="009341D3" w:rsidRDefault="009F4940" w:rsidP="009F4940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:rsidR="009F4940" w:rsidRPr="009341D3" w:rsidRDefault="009F4940" w:rsidP="009F4940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2014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__._______</w:t>
      </w:r>
    </w:p>
    <w:p w:rsidR="009F4940" w:rsidRPr="009341D3" w:rsidRDefault="009F4940" w:rsidP="009F4940">
      <w:pPr>
        <w:spacing w:before="101" w:after="101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noteikumiem </w:t>
      </w:r>
      <w:proofErr w:type="spellStart"/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Nr</w:t>
      </w:r>
      <w:proofErr w:type="spellEnd"/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__________</w:t>
      </w:r>
    </w:p>
    <w:p w:rsidR="009F4940" w:rsidRPr="009341D3" w:rsidRDefault="009F4940" w:rsidP="009F4940">
      <w:pPr>
        <w:spacing w:before="101" w:after="101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9F4940">
      <w:pPr>
        <w:spacing w:before="203" w:after="203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Deklarācija par komercsabiedrības atbilstību mazajai (sīkajai) vai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/>
        <w:t>vidējai komercsabiedrībai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669"/>
        <w:gridCol w:w="5266"/>
      </w:tblGrid>
      <w:tr w:rsidR="009F4940" w:rsidRPr="00687AD7" w:rsidTr="006C6CD2">
        <w:trPr>
          <w:tblCellSpacing w:w="0" w:type="dxa"/>
        </w:trPr>
        <w:tc>
          <w:tcPr>
            <w:tcW w:w="2490" w:type="dxa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 w:rsidR="00CC5B9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555" w:type="dxa"/>
            <w:gridSpan w:val="2"/>
          </w:tcPr>
          <w:p w:rsidR="009F4940" w:rsidRPr="009341D3" w:rsidRDefault="009F4940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6C6CD2">
        <w:trPr>
          <w:tblCellSpacing w:w="0" w:type="dxa"/>
        </w:trPr>
        <w:tc>
          <w:tcPr>
            <w:tcW w:w="2490" w:type="dxa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555" w:type="dxa"/>
            <w:gridSpan w:val="2"/>
          </w:tcPr>
          <w:p w:rsidR="009F4940" w:rsidRPr="009341D3" w:rsidRDefault="009F4940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6C6CD2">
        <w:trPr>
          <w:tblCellSpacing w:w="0" w:type="dxa"/>
        </w:trPr>
        <w:tc>
          <w:tcPr>
            <w:tcW w:w="2490" w:type="dxa"/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555" w:type="dxa"/>
            <w:gridSpan w:val="2"/>
            <w:vAlign w:val="center"/>
          </w:tcPr>
          <w:p w:rsidR="009F4940" w:rsidRPr="009341D3" w:rsidRDefault="009F4940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6C6CD2">
        <w:trPr>
          <w:trHeight w:val="463"/>
          <w:tblCellSpacing w:w="0" w:type="dxa"/>
        </w:trPr>
        <w:tc>
          <w:tcPr>
            <w:tcW w:w="3240" w:type="dxa"/>
            <w:gridSpan w:val="2"/>
            <w:vAlign w:val="center"/>
          </w:tcPr>
          <w:p w:rsidR="009F4940" w:rsidRPr="009341D3" w:rsidRDefault="009A108B" w:rsidP="009A108B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5805" w:type="dxa"/>
            <w:vAlign w:val="center"/>
          </w:tcPr>
          <w:p w:rsidR="009F4940" w:rsidRPr="009341D3" w:rsidRDefault="009F4940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6C6CD2">
        <w:trPr>
          <w:tblCellSpacing w:w="0" w:type="dxa"/>
        </w:trPr>
        <w:tc>
          <w:tcPr>
            <w:tcW w:w="3240" w:type="dxa"/>
            <w:gridSpan w:val="2"/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805" w:type="dxa"/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9F4940" w:rsidRPr="00687AD7" w:rsidTr="006C6CD2">
        <w:trPr>
          <w:tblCellSpacing w:w="0" w:type="dxa"/>
        </w:trPr>
        <w:tc>
          <w:tcPr>
            <w:tcW w:w="2490" w:type="dxa"/>
            <w:vAlign w:val="center"/>
          </w:tcPr>
          <w:p w:rsidR="009F4940" w:rsidRPr="009341D3" w:rsidRDefault="009F4940" w:rsidP="006C6CD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750" w:type="dxa"/>
            <w:vAlign w:val="center"/>
          </w:tcPr>
          <w:p w:rsidR="009F4940" w:rsidRPr="009341D3" w:rsidRDefault="009F4940" w:rsidP="006C6CD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805" w:type="dxa"/>
            <w:vAlign w:val="center"/>
          </w:tcPr>
          <w:p w:rsidR="009F4940" w:rsidRPr="009341D3" w:rsidRDefault="009F4940" w:rsidP="006C6CD2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5145"/>
      </w:tblGrid>
      <w:tr w:rsidR="009F4940" w:rsidRPr="00687AD7" w:rsidTr="006C6CD2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:rsidTr="006C6CD2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pielikumu* (ja nepieciešams, aizpilda arī papildlapas), tad aizpilda deklarāciju, aprēķinu rezultātus norādot tabulā</w:t>
            </w:r>
          </w:p>
        </w:tc>
      </w:tr>
      <w:tr w:rsidR="009F4940" w:rsidRPr="00687AD7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9F4940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Piezīme.*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20___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__________ noteikumu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._____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2.pielikumam.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743"/>
        <w:gridCol w:w="2622"/>
      </w:tblGrid>
      <w:tr w:rsidR="009F4940" w:rsidRPr="00687AD7" w:rsidTr="006C6CD2">
        <w:trPr>
          <w:tblCellSpacing w:w="0" w:type="dxa"/>
        </w:trPr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pārskata gads*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6C6CD2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37607F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37607F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9F4940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 * 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4. Skaidrojumi par deklarācijas aizpildīšanas īpašajiem gadījumiem*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</w:tblGrid>
      <w:tr w:rsidR="009F4940" w:rsidRPr="00687AD7" w:rsidTr="006C6CD2">
        <w:trPr>
          <w:tblCellSpacing w:w="0" w:type="dxa"/>
        </w:trPr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395704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 * 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Eiropas Komisijas 2014.gada 17.jūnija Regulas (ES) </w:t>
      </w:r>
      <w:proofErr w:type="spellStart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Nr</w:t>
      </w:r>
      <w:proofErr w:type="spellEnd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. 651/2014, ar ko noteikts atbalsta kategorijas atzīst par  saderīgām ar iekšējo tirgu, piemērojot Līguma 107.un 108.pantu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</w:t>
      </w:r>
      <w:proofErr w:type="spellStart"/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Nr</w:t>
      </w:r>
      <w:proofErr w:type="spellEnd"/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. 651/2014) I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3.panta 2.punktā un 5.punktā minētās komercsabiedrības, kā arī citos gadījumos, ja tas nepieciešams.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217"/>
      </w:tblGrid>
      <w:tr w:rsidR="009F4940" w:rsidRPr="00687AD7" w:rsidTr="006C6CD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7049095" wp14:editId="452B788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395704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2.pantam</w:t>
            </w:r>
          </w:p>
        </w:tc>
      </w:tr>
      <w:tr w:rsidR="009F4940" w:rsidRPr="00687AD7" w:rsidTr="006C6CD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C590A31" wp14:editId="3EE8BB5D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C7F8B88" wp14:editId="7418E254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C6C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33F154D" wp14:editId="5621325E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492"/>
        <w:gridCol w:w="4422"/>
      </w:tblGrid>
      <w:tr w:rsidR="009F4940" w:rsidRPr="00687AD7" w:rsidTr="006C6CD2">
        <w:trPr>
          <w:tblCellSpacing w:w="0" w:type="dxa"/>
        </w:trPr>
        <w:tc>
          <w:tcPr>
            <w:tcW w:w="3600" w:type="dxa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C6CD2">
            <w:pPr>
              <w:spacing w:before="101" w:after="10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5364"/>
      </w:tblGrid>
      <w:tr w:rsidR="009F4940" w:rsidRPr="00687AD7" w:rsidTr="006C6CD2">
        <w:trPr>
          <w:tblCellSpacing w:w="0" w:type="dxa"/>
        </w:trPr>
        <w:tc>
          <w:tcPr>
            <w:tcW w:w="3165" w:type="dxa"/>
          </w:tcPr>
          <w:p w:rsidR="009F4940" w:rsidRPr="009C6E22" w:rsidRDefault="009C6E22" w:rsidP="006C6CD2">
            <w:pPr>
              <w:spacing w:before="101" w:after="10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>Persona, kurai ir pārstāvības tiesības</w:t>
            </w:r>
          </w:p>
        </w:tc>
        <w:tc>
          <w:tcPr>
            <w:tcW w:w="5940" w:type="dxa"/>
          </w:tcPr>
          <w:p w:rsidR="009F4940" w:rsidRPr="009341D3" w:rsidRDefault="009F4940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6C6CD2">
        <w:trPr>
          <w:tblCellSpacing w:w="0" w:type="dxa"/>
        </w:trPr>
        <w:tc>
          <w:tcPr>
            <w:tcW w:w="3165" w:type="dxa"/>
          </w:tcPr>
          <w:p w:rsidR="009F4940" w:rsidRPr="009341D3" w:rsidRDefault="009F4940" w:rsidP="006C6CD2">
            <w:pP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940" w:type="dxa"/>
          </w:tcPr>
          <w:p w:rsidR="009F4940" w:rsidRPr="009341D3" w:rsidRDefault="009F4940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</w:tbl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</w:tblGrid>
      <w:tr w:rsidR="009F4940" w:rsidRPr="00687AD7" w:rsidTr="006C6CD2">
        <w:trPr>
          <w:tblCellSpacing w:w="0" w:type="dxa"/>
          <w:jc w:val="center"/>
        </w:trPr>
        <w:tc>
          <w:tcPr>
            <w:tcW w:w="3825" w:type="dxa"/>
          </w:tcPr>
          <w:p w:rsidR="009F4940" w:rsidRPr="009341D3" w:rsidRDefault="009F4940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6C6CD2">
        <w:trPr>
          <w:tblCellSpacing w:w="0" w:type="dxa"/>
          <w:jc w:val="center"/>
        </w:trPr>
        <w:tc>
          <w:tcPr>
            <w:tcW w:w="3825" w:type="dxa"/>
          </w:tcPr>
          <w:p w:rsidR="009F4940" w:rsidRPr="009341D3" w:rsidRDefault="009F4940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(paraksts)*</w:t>
            </w:r>
          </w:p>
        </w:tc>
      </w:tr>
      <w:tr w:rsidR="009F4940" w:rsidRPr="00687AD7" w:rsidTr="006C6C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F4940" w:rsidRPr="009341D3" w:rsidRDefault="009F4940" w:rsidP="006C6CD2">
            <w:pPr>
              <w:pBdr>
                <w:bottom w:val="single" w:sz="8" w:space="0" w:color="000000"/>
              </w:pBdr>
              <w:spacing w:before="101" w:after="10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6C6CD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F4940" w:rsidRPr="009341D3" w:rsidRDefault="009F4940" w:rsidP="006C6CD2">
            <w:pPr>
              <w:spacing w:before="101" w:after="10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laiks)*</w:t>
            </w:r>
          </w:p>
        </w:tc>
      </w:tr>
    </w:tbl>
    <w:p w:rsidR="009F4940" w:rsidRPr="009341D3" w:rsidRDefault="009F4940" w:rsidP="009F4940">
      <w:pPr>
        <w:spacing w:before="101" w:after="101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9F4940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Piezīme.* Rekvizītus "paraksts" un "parakstīšanas datums un laiks" neaizpilda, ja deklarācija sagatavota elektroniski atbilstoši normatīvajiem aktiem par elektronisko dokumentu noformē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softHyphen/>
        <w:t>šanu.</w:t>
      </w:r>
    </w:p>
    <w:p w:rsidR="009F4940" w:rsidRPr="009341D3" w:rsidRDefault="009F4940" w:rsidP="009F4940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9F4940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F43F92" w:rsidP="009F4940">
      <w:pPr>
        <w:spacing w:before="101" w:after="101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Ekonomikas ministre</w:t>
      </w:r>
      <w:r w:rsidR="009F4940" w:rsidRPr="009341D3">
        <w:rPr>
          <w:rFonts w:ascii="Times New Roman" w:eastAsia="Times New Roman" w:hAnsi="Times New Roman"/>
          <w:sz w:val="24"/>
          <w:szCs w:val="24"/>
          <w:lang w:eastAsia="lv-LV"/>
        </w:rPr>
        <w:t>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</w:t>
      </w:r>
      <w:r w:rsidR="009F4940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 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D.Reizniece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- Ozola</w:t>
      </w:r>
    </w:p>
    <w:p w:rsidR="009F4940" w:rsidRDefault="009F4940" w:rsidP="009F4940"/>
    <w:p w:rsidR="00465AEB" w:rsidRPr="00465AEB" w:rsidRDefault="00F43F92" w:rsidP="00465A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06.11</w:t>
      </w:r>
      <w:r w:rsidR="00465AEB">
        <w:rPr>
          <w:rFonts w:ascii="Times New Roman" w:eastAsia="Times New Roman" w:hAnsi="Times New Roman"/>
          <w:sz w:val="24"/>
          <w:szCs w:val="24"/>
        </w:rPr>
        <w:t>.2014 19:24</w:t>
      </w:r>
    </w:p>
    <w:p w:rsidR="00465AEB" w:rsidRPr="00465AEB" w:rsidRDefault="00465AEB" w:rsidP="00465A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5AEB">
        <w:rPr>
          <w:rFonts w:ascii="Times New Roman" w:eastAsia="Times New Roman" w:hAnsi="Times New Roman"/>
          <w:sz w:val="24"/>
          <w:szCs w:val="24"/>
          <w:lang w:val="en-AU"/>
        </w:rPr>
        <w:fldChar w:fldCharType="begin"/>
      </w:r>
      <w:r w:rsidRPr="00465AEB">
        <w:rPr>
          <w:rFonts w:ascii="Times New Roman" w:eastAsia="Times New Roman" w:hAnsi="Times New Roman"/>
          <w:sz w:val="24"/>
          <w:szCs w:val="24"/>
          <w:lang w:val="en-AU"/>
        </w:rPr>
        <w:instrText xml:space="preserve"> NUMWORDS   \* MERGEFORMAT </w:instrText>
      </w:r>
      <w:r w:rsidRPr="00465AEB">
        <w:rPr>
          <w:rFonts w:ascii="Times New Roman" w:eastAsia="Times New Roman" w:hAnsi="Times New Roman"/>
          <w:sz w:val="24"/>
          <w:szCs w:val="24"/>
          <w:lang w:val="en-AU"/>
        </w:rPr>
        <w:fldChar w:fldCharType="separate"/>
      </w:r>
      <w:r w:rsidR="00FB42CE" w:rsidRPr="00FB42CE">
        <w:rPr>
          <w:rFonts w:ascii="Times New Roman" w:eastAsia="Times New Roman" w:hAnsi="Times New Roman"/>
          <w:noProof/>
          <w:sz w:val="24"/>
          <w:szCs w:val="24"/>
        </w:rPr>
        <w:t>336</w:t>
      </w:r>
      <w:r w:rsidRPr="00465AEB">
        <w:rPr>
          <w:rFonts w:ascii="Times New Roman" w:eastAsia="Times New Roman" w:hAnsi="Times New Roman"/>
          <w:noProof/>
          <w:sz w:val="24"/>
          <w:szCs w:val="24"/>
        </w:rPr>
        <w:fldChar w:fldCharType="end"/>
      </w:r>
    </w:p>
    <w:p w:rsidR="00465AEB" w:rsidRPr="00465AEB" w:rsidRDefault="00465AEB" w:rsidP="00465A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5AEB">
        <w:rPr>
          <w:rFonts w:ascii="Times New Roman" w:eastAsia="Times New Roman" w:hAnsi="Times New Roman"/>
          <w:sz w:val="24"/>
          <w:szCs w:val="24"/>
        </w:rPr>
        <w:t>Kozlovska, 67013219</w:t>
      </w:r>
    </w:p>
    <w:p w:rsidR="00465AEB" w:rsidRPr="00465AEB" w:rsidRDefault="00465AEB" w:rsidP="00465A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65AEB">
        <w:rPr>
          <w:rFonts w:ascii="Times New Roman" w:eastAsia="Times New Roman" w:hAnsi="Times New Roman"/>
          <w:sz w:val="24"/>
          <w:szCs w:val="24"/>
        </w:rPr>
        <w:t>Ilze.Kozlovska@em.gov.lv</w:t>
      </w:r>
    </w:p>
    <w:p w:rsidR="001B0B15" w:rsidRDefault="001B0B15"/>
    <w:sectPr w:rsidR="001B0B15" w:rsidSect="00EA209D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FA" w:rsidRDefault="005043FA" w:rsidP="00395704">
      <w:pPr>
        <w:spacing w:after="0" w:line="240" w:lineRule="auto"/>
      </w:pPr>
      <w:r>
        <w:separator/>
      </w:r>
    </w:p>
  </w:endnote>
  <w:endnote w:type="continuationSeparator" w:id="0">
    <w:p w:rsidR="005043FA" w:rsidRDefault="005043FA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04" w:rsidRPr="00395704" w:rsidRDefault="00EA209D" w:rsidP="00395704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EA209D">
      <w:rPr>
        <w:rFonts w:ascii="Times New Roman" w:hAnsi="Times New Roman"/>
        <w:noProof/>
        <w:sz w:val="20"/>
        <w:szCs w:val="20"/>
      </w:rPr>
      <w:t>EMNotPielikums Nr.1_13112014</w:t>
    </w:r>
    <w:r>
      <w:rPr>
        <w:rFonts w:ascii="Times New Roman" w:hAnsi="Times New Roman"/>
        <w:noProof/>
        <w:sz w:val="20"/>
        <w:szCs w:val="20"/>
      </w:rPr>
      <w:fldChar w:fldCharType="end"/>
    </w:r>
    <w:r w:rsidR="00395704" w:rsidRPr="00395704">
      <w:rPr>
        <w:rFonts w:ascii="Times New Roman" w:hAnsi="Times New Roman"/>
        <w:sz w:val="20"/>
        <w:szCs w:val="20"/>
      </w:rPr>
      <w:t>; Ministru kabineta noteikumu projekts „</w:t>
    </w:r>
    <w:r w:rsidR="0087431E">
      <w:rPr>
        <w:rFonts w:ascii="Times New Roman" w:hAnsi="Times New Roman"/>
        <w:sz w:val="20"/>
        <w:szCs w:val="20"/>
      </w:rPr>
      <w:t>Kārtība</w:t>
    </w:r>
    <w:r w:rsidR="00395704" w:rsidRPr="00395704">
      <w:rPr>
        <w:rFonts w:ascii="Times New Roman" w:hAnsi="Times New Roman"/>
        <w:sz w:val="20"/>
        <w:szCs w:val="20"/>
      </w:rPr>
      <w:t>, kādā komercsabiedrības deklarē savu atbilstību mazās (sīkās) un vidējās komercsabiedrības statusam”</w:t>
    </w:r>
  </w:p>
  <w:p w:rsidR="00395704" w:rsidRDefault="00395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D" w:rsidRPr="00395704" w:rsidRDefault="00EA209D" w:rsidP="00EA209D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EA209D">
      <w:rPr>
        <w:rFonts w:ascii="Times New Roman" w:hAnsi="Times New Roman"/>
        <w:noProof/>
        <w:sz w:val="20"/>
        <w:szCs w:val="20"/>
      </w:rPr>
      <w:t>EMNotPielikums Nr.1_13112014</w:t>
    </w:r>
    <w:r>
      <w:rPr>
        <w:rFonts w:ascii="Times New Roman" w:hAnsi="Times New Roman"/>
        <w:noProof/>
        <w:sz w:val="20"/>
        <w:szCs w:val="20"/>
      </w:rPr>
      <w:fldChar w:fldCharType="end"/>
    </w:r>
    <w:r w:rsidRPr="00395704">
      <w:rPr>
        <w:rFonts w:ascii="Times New Roman" w:hAnsi="Times New Roman"/>
        <w:sz w:val="20"/>
        <w:szCs w:val="20"/>
      </w:rPr>
      <w:t>; Ministru kabineta noteikumu projekts „</w:t>
    </w:r>
    <w:r>
      <w:rPr>
        <w:rFonts w:ascii="Times New Roman" w:hAnsi="Times New Roman"/>
        <w:sz w:val="20"/>
        <w:szCs w:val="20"/>
      </w:rPr>
      <w:t>Kārtība</w:t>
    </w:r>
    <w:r w:rsidRPr="00395704">
      <w:rPr>
        <w:rFonts w:ascii="Times New Roman" w:hAnsi="Times New Roman"/>
        <w:sz w:val="20"/>
        <w:szCs w:val="20"/>
      </w:rPr>
      <w:t>, kādā komercsabiedrības deklarē savu atbilstību mazās (sīkās) un vidējās komercsabiedrības statusam”</w:t>
    </w:r>
  </w:p>
  <w:p w:rsidR="00EA209D" w:rsidRDefault="00EA2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FA" w:rsidRDefault="005043FA" w:rsidP="00395704">
      <w:pPr>
        <w:spacing w:after="0" w:line="240" w:lineRule="auto"/>
      </w:pPr>
      <w:r>
        <w:separator/>
      </w:r>
    </w:p>
  </w:footnote>
  <w:footnote w:type="continuationSeparator" w:id="0">
    <w:p w:rsidR="005043FA" w:rsidRDefault="005043FA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EA209D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40"/>
    <w:rsid w:val="00130AFE"/>
    <w:rsid w:val="001B0B15"/>
    <w:rsid w:val="00230E54"/>
    <w:rsid w:val="0037607F"/>
    <w:rsid w:val="00395704"/>
    <w:rsid w:val="00465AEB"/>
    <w:rsid w:val="00471930"/>
    <w:rsid w:val="005043FA"/>
    <w:rsid w:val="0087431E"/>
    <w:rsid w:val="009A108B"/>
    <w:rsid w:val="009C6E22"/>
    <w:rsid w:val="009F4940"/>
    <w:rsid w:val="00A20522"/>
    <w:rsid w:val="00AF5C68"/>
    <w:rsid w:val="00CC5B9B"/>
    <w:rsid w:val="00D74FB9"/>
    <w:rsid w:val="00EA209D"/>
    <w:rsid w:val="00F43F9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377</Words>
  <Characters>2773</Characters>
  <Application>Microsoft Office Word</Application>
  <DocSecurity>0</DocSecurity>
  <Lines>138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Ilze Kozlovska</cp:lastModifiedBy>
  <cp:revision>12</cp:revision>
  <cp:lastPrinted>2014-11-25T15:48:00Z</cp:lastPrinted>
  <dcterms:created xsi:type="dcterms:W3CDTF">2014-10-28T16:52:00Z</dcterms:created>
  <dcterms:modified xsi:type="dcterms:W3CDTF">2014-11-25T15:51:00Z</dcterms:modified>
</cp:coreProperties>
</file>